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t>江苏海建各分公司组织观看警示教育片《严查国企“蛀虫” 护航国资安全》</w:t>
      </w:r>
    </w:p>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为提高党员干部的廉洁自律意识，增强拒腐防变的能力，扎实推进党风廉政建设和反腐败斗争工作，近日，江苏海建各分公司组织党员干部、职工观看了警示教育片《严查国企“蛀虫” 护航国资安全》。</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 xml:space="preserve"> 警示教育片披露了本市部分公职人员滥用职权，收受巨额贿赂、丧失职业操守、靠企吃企、以权谋私、贪污受贿等最终走上不归之路的犯罪过程，警醒广大党员干部深刻认识到党风廉政建设和反腐败工作的的重要性和必要性，让大家又一次受到深刻教育和警示，那就是“慎 独，慎微，莫起贪念莫伸手”，须时刻保持清醒，对法规法纪常怀敬畏之心，筑牢拒腐防变思想防线。做到明底线、知敬畏，常以如履薄冰的警惕心，始终做到在遵纪守法上一步不松、半步不退，守住“底线”，不越“红线”、不碰“高压线”。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 xml:space="preserve">作者：赵惠芸 周雯 </w:t>
      </w:r>
    </w:p>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i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caps w:val="0"/>
          <w:color w:val="auto"/>
          <w:spacing w:val="0"/>
          <w:kern w:val="0"/>
          <w:sz w:val="44"/>
          <w:szCs w:val="44"/>
          <w:shd w:val="clear" w:fill="FFFFFF"/>
          <w:lang w:val="en-US" w:eastAsia="zh-CN" w:bidi="ar"/>
        </w:rPr>
        <w:t>原稿件：</w:t>
      </w:r>
    </w:p>
    <w:p>
      <w:pPr>
        <w:keepNext w:val="0"/>
        <w:keepLines w:val="0"/>
        <w:widowControl/>
        <w:suppressLineNumbers w:val="0"/>
        <w:shd w:val="clear" w:fill="FFFFFF"/>
        <w:jc w:val="center"/>
        <w:rPr>
          <w:rFonts w:hint="eastAsia" w:ascii="方正小标宋简体" w:hAnsi="方正小标宋简体" w:eastAsia="方正小标宋简体" w:cs="方正小标宋简体"/>
          <w:b w:val="0"/>
          <w:bCs w:val="0"/>
          <w:i w:val="0"/>
          <w:iCs w:val="0"/>
          <w:caps w:val="0"/>
          <w:color w:val="000000"/>
          <w:spacing w:val="0"/>
          <w:kern w:val="0"/>
          <w:sz w:val="40"/>
          <w:szCs w:val="40"/>
          <w:lang w:val="en-US" w:eastAsia="zh-CN" w:bidi="ar"/>
        </w:rPr>
      </w:pPr>
    </w:p>
    <w:p>
      <w:pPr>
        <w:keepNext w:val="0"/>
        <w:keepLines w:val="0"/>
        <w:widowControl/>
        <w:suppressLineNumbers w:val="0"/>
        <w:shd w:val="clear" w:fill="FFFFFF"/>
        <w:jc w:val="center"/>
        <w:rPr>
          <w:rFonts w:hint="eastAsia" w:ascii="仿宋" w:hAnsi="仿宋" w:eastAsia="仿宋" w:cs="仿宋"/>
          <w:b w:val="0"/>
          <w:bCs w:val="0"/>
          <w:i w:val="0"/>
          <w:caps w:val="0"/>
          <w:color w:val="auto"/>
          <w:spacing w:val="0"/>
          <w:kern w:val="0"/>
          <w:sz w:val="32"/>
          <w:szCs w:val="32"/>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0"/>
          <w:szCs w:val="40"/>
          <w:lang w:val="en-US" w:eastAsia="zh-CN" w:bidi="ar"/>
        </w:rPr>
        <w:t>江苏海建通仁分公司组织观看警示教育片《严查国企“蛀虫” 护航国资安全》</w:t>
      </w:r>
    </w:p>
    <w:p>
      <w:pPr>
        <w:keepNext w:val="0"/>
        <w:keepLines w:val="0"/>
        <w:widowControl/>
        <w:suppressLineNumbers w:val="0"/>
        <w:shd w:val="clear" w:fill="FFFFFF"/>
        <w:ind w:firstLine="640" w:firstLineChars="200"/>
        <w:jc w:val="left"/>
        <w:rPr>
          <w:rFonts w:hint="eastAsia" w:ascii="宋体" w:hAnsi="宋体" w:eastAsia="宋体" w:cs="宋体"/>
          <w:sz w:val="24"/>
          <w:szCs w:val="24"/>
          <w:lang w:val="en-US" w:eastAsia="zh-CN"/>
        </w:rPr>
      </w:pPr>
      <w:r>
        <w:rPr>
          <w:rFonts w:hint="eastAsia" w:ascii="仿宋" w:hAnsi="仿宋" w:eastAsia="仿宋" w:cs="仿宋"/>
          <w:b w:val="0"/>
          <w:bCs w:val="0"/>
          <w:i w:val="0"/>
          <w:caps w:val="0"/>
          <w:color w:val="auto"/>
          <w:spacing w:val="0"/>
          <w:kern w:val="0"/>
          <w:sz w:val="32"/>
          <w:szCs w:val="32"/>
          <w:shd w:val="clear" w:fill="FFFFFF"/>
          <w:lang w:val="en-US" w:eastAsia="zh-CN" w:bidi="ar"/>
        </w:rPr>
        <w:t>为提高党员干部的廉洁自律意识，增强拒腐防变的能力，扎实推进党风廉政建设和反腐败斗争工作，近日，江苏海建通仁分公司组织党员干部、职工60余人观看了警示教育片《严查国企“蛀虫” 护航国资安全》。</w:t>
      </w:r>
      <w:r>
        <w:rPr>
          <w:rFonts w:hint="eastAsia" w:ascii="宋体" w:hAnsi="宋体" w:eastAsia="宋体" w:cs="宋体"/>
          <w:sz w:val="24"/>
          <w:szCs w:val="24"/>
          <w:lang w:val="en-US" w:eastAsia="zh-CN"/>
        </w:rPr>
        <w:t xml:space="preserve"> </w:t>
      </w:r>
    </w:p>
    <w:p>
      <w:pPr>
        <w:keepNext w:val="0"/>
        <w:keepLines w:val="0"/>
        <w:widowControl/>
        <w:suppressLineNumbers w:val="0"/>
        <w:shd w:val="clear" w:fill="FFFFFF"/>
        <w:ind w:firstLine="640" w:firstLineChars="200"/>
        <w:jc w:val="left"/>
        <w:rPr>
          <w:rFonts w:hint="eastAsia" w:ascii="方正小标宋简体" w:hAnsi="方正小标宋简体" w:eastAsia="方正小标宋简体" w:cs="方正小标宋简体"/>
          <w:sz w:val="21"/>
          <w:szCs w:val="21"/>
          <w:lang w:val="en-US" w:eastAsia="zh-CN"/>
        </w:rPr>
      </w:pPr>
      <w:r>
        <w:rPr>
          <w:rFonts w:hint="eastAsia" w:ascii="仿宋" w:hAnsi="仿宋" w:eastAsia="仿宋" w:cs="仿宋"/>
          <w:b w:val="0"/>
          <w:bCs w:val="0"/>
          <w:i w:val="0"/>
          <w:caps w:val="0"/>
          <w:color w:val="auto"/>
          <w:spacing w:val="0"/>
          <w:kern w:val="0"/>
          <w:sz w:val="32"/>
          <w:szCs w:val="32"/>
          <w:shd w:val="clear" w:fill="FFFFFF"/>
          <w:lang w:val="en-US" w:eastAsia="zh-CN" w:bidi="ar"/>
        </w:rPr>
        <w:t>警示教育片披露了本市部分公职人员滥用职权，收受巨额贿赂、丧失职业操守、靠企吃企、以权谋私、贪污受贿等最终走上不归之路的犯罪过程，警醒广大党员干部深刻认识到党风廉政建设和反腐败工作的的重要性和必要性，让大家又一次受到深刻教育和警示，那就是“慎 独，慎微，莫起贪念莫伸手”，须时刻保持清醒，对法规法纪常怀敬畏之心，筑牢拒腐防变思想防线。做到明底线、知敬畏，常以如履薄冰的警惕心，始终做到在遵纪守法上一步不松、半步不退，守住“底线”，不越“红线”、不碰“高压线”。 （赵惠芸</w:t>
      </w:r>
      <w:bookmarkStart w:id="0" w:name="_GoBack"/>
      <w:bookmarkEnd w:id="0"/>
      <w:r>
        <w:rPr>
          <w:rFonts w:hint="eastAsia" w:ascii="仿宋" w:hAnsi="仿宋" w:eastAsia="仿宋" w:cs="仿宋"/>
          <w:b w:val="0"/>
          <w:bCs w:val="0"/>
          <w:i w:val="0"/>
          <w:caps w:val="0"/>
          <w:color w:val="auto"/>
          <w:spacing w:val="0"/>
          <w:kern w:val="0"/>
          <w:sz w:val="32"/>
          <w:szCs w:val="32"/>
          <w:shd w:val="clear" w:fill="FFFFFF"/>
          <w:lang w:val="en-US" w:eastAsia="zh-CN" w:bidi="ar"/>
        </w:rPr>
        <w:t>）</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严查国企“蛀虫”护航国企安全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为不断加强党风建设和反腐，倡廉工作，根据海建公司要求，港通分公司全体职工于2023年8月2日下午4点观看警示教育片《严查国企“蛀虫”护航国企安全》。揭示出当前国有企业存在的一些问题。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0"/>
          <w:szCs w:val="30"/>
          <w:lang w:val="en-US"/>
        </w:rPr>
      </w:pPr>
      <w:r>
        <w:rPr>
          <w:rFonts w:hint="eastAsia" w:ascii="仿宋_GB2312" w:hAnsi="仿宋_GB2312" w:eastAsia="仿宋_GB2312" w:cs="仿宋_GB2312"/>
          <w:sz w:val="32"/>
          <w:szCs w:val="32"/>
          <w:lang w:val="en-US" w:eastAsia="zh-CN"/>
        </w:rPr>
        <w:t>国有企业是我国国民经济的重要支柱，是我们党执政的重要经济基础。加强国有企业反腐倡廉建设，是国有企业健康发展的重要保障。近几年来，发生在国有企业的大案要案揭示出，腐败分子正像蛀虫一样侵蚀企业的肌体，阻碍着企业的发展。为了努力提高内控和案防制度的执行力，有效防范各类违纪违法案件的发生，利用反面教材，引以为戒，树牢防腐意识，切莫糊涂。（周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1F1ECF00-12F6-41E1-A555-70EE647CB55E}"/>
  </w:font>
  <w:font w:name="仿宋">
    <w:panose1 w:val="02010609060101010101"/>
    <w:charset w:val="86"/>
    <w:family w:val="auto"/>
    <w:pitch w:val="default"/>
    <w:sig w:usb0="800002BF" w:usb1="38CF7CFA" w:usb2="00000016" w:usb3="00000000" w:csb0="00040001" w:csb1="00000000"/>
    <w:embedRegular r:id="rId2" w:fontKey="{B1670479-4022-4083-BF70-413365C2F3C6}"/>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D133AD15-840A-4B0E-9608-B5968E6F56F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NWM4NDI3MGNkNzNhZWQ4MDQwNDJlMmE3NjgzYWYifQ=="/>
  </w:docVars>
  <w:rsids>
    <w:rsidRoot w:val="4D0E1742"/>
    <w:rsid w:val="02715D5D"/>
    <w:rsid w:val="03525FFB"/>
    <w:rsid w:val="035C6DF3"/>
    <w:rsid w:val="03600EDC"/>
    <w:rsid w:val="05E27CC5"/>
    <w:rsid w:val="05F41A51"/>
    <w:rsid w:val="07FB6F8A"/>
    <w:rsid w:val="0A336C6B"/>
    <w:rsid w:val="0B277E96"/>
    <w:rsid w:val="0EA000A6"/>
    <w:rsid w:val="0EFA3A2B"/>
    <w:rsid w:val="0F0C3DC3"/>
    <w:rsid w:val="1001187A"/>
    <w:rsid w:val="11552393"/>
    <w:rsid w:val="17265039"/>
    <w:rsid w:val="1A767361"/>
    <w:rsid w:val="1D020000"/>
    <w:rsid w:val="22B629B1"/>
    <w:rsid w:val="271C3C41"/>
    <w:rsid w:val="2838783B"/>
    <w:rsid w:val="299C1811"/>
    <w:rsid w:val="299D5579"/>
    <w:rsid w:val="29A27A29"/>
    <w:rsid w:val="2C416E1D"/>
    <w:rsid w:val="37993178"/>
    <w:rsid w:val="38587817"/>
    <w:rsid w:val="3A2B16AE"/>
    <w:rsid w:val="3A647D60"/>
    <w:rsid w:val="3B0F6CED"/>
    <w:rsid w:val="3E3045F8"/>
    <w:rsid w:val="3F780536"/>
    <w:rsid w:val="40743C5B"/>
    <w:rsid w:val="45062B41"/>
    <w:rsid w:val="450D623A"/>
    <w:rsid w:val="45EA5F8A"/>
    <w:rsid w:val="46405E17"/>
    <w:rsid w:val="47496F93"/>
    <w:rsid w:val="47D3043F"/>
    <w:rsid w:val="4D0E1742"/>
    <w:rsid w:val="4FA13DA5"/>
    <w:rsid w:val="4FB23A3D"/>
    <w:rsid w:val="531D140A"/>
    <w:rsid w:val="544100EE"/>
    <w:rsid w:val="57012BCC"/>
    <w:rsid w:val="583974CB"/>
    <w:rsid w:val="59B9557B"/>
    <w:rsid w:val="5A987435"/>
    <w:rsid w:val="5E2B1435"/>
    <w:rsid w:val="60C4348B"/>
    <w:rsid w:val="63F201F6"/>
    <w:rsid w:val="64060001"/>
    <w:rsid w:val="64A73EA9"/>
    <w:rsid w:val="65A57685"/>
    <w:rsid w:val="6C4E379B"/>
    <w:rsid w:val="6CAE2DE4"/>
    <w:rsid w:val="6D6B27A3"/>
    <w:rsid w:val="6F441EB0"/>
    <w:rsid w:val="700D088F"/>
    <w:rsid w:val="70D955B0"/>
    <w:rsid w:val="72021B5A"/>
    <w:rsid w:val="72114AAA"/>
    <w:rsid w:val="74626767"/>
    <w:rsid w:val="7652470F"/>
    <w:rsid w:val="79156AFE"/>
    <w:rsid w:val="7A187C44"/>
    <w:rsid w:val="7B62387C"/>
    <w:rsid w:val="7D807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385</Words>
  <Characters>389</Characters>
  <Lines>0</Lines>
  <Paragraphs>0</Paragraphs>
  <TotalTime>0</TotalTime>
  <ScaleCrop>false</ScaleCrop>
  <LinksUpToDate>false</LinksUpToDate>
  <CharactersWithSpaces>404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2023-06-15T09:16:00Z</dcterms:created>
  <dc:creator>Administrator</dc:creator>
  <cp:lastModifiedBy>海建</cp:lastModifiedBy>
  <cp:lastPrinted>2023-07-24T09:52:00Z</cp:lastPrinted>
  <dcterms:modified xsi:type="dcterms:W3CDTF">2023-08-11T08:58:30Z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4887C9E986FA4C828FBB7BE80872067A_13</vt:lpwstr>
  </property>
</Properties>
</file>